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4"/>
      </w:tblGrid>
      <w:tr w:rsidR="00F36997" w14:paraId="24133EAA" w14:textId="77777777"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548E" w14:textId="40958B61" w:rsidR="00F36997" w:rsidRDefault="003C5AB8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6A4F68">
              <w:rPr>
                <w:b/>
                <w:bCs/>
              </w:rPr>
              <w:t>.</w:t>
            </w:r>
            <w:r>
              <w:rPr>
                <w:b/>
                <w:bCs/>
              </w:rPr>
              <w:t>0003</w:t>
            </w:r>
            <w:r w:rsidR="006A4F68">
              <w:rPr>
                <w:b/>
                <w:bCs/>
              </w:rPr>
              <w:t>.</w:t>
            </w:r>
            <w:r w:rsidR="00565EDD">
              <w:rPr>
                <w:b/>
                <w:bCs/>
              </w:rPr>
              <w:t>2</w:t>
            </w:r>
            <w:r w:rsidR="006A4F68">
              <w:rPr>
                <w:b/>
                <w:bCs/>
              </w:rPr>
              <w:t>.202</w:t>
            </w:r>
            <w:r w:rsidR="00565EDD">
              <w:rPr>
                <w:b/>
                <w:bCs/>
              </w:rPr>
              <w:t>4.KK</w:t>
            </w:r>
          </w:p>
        </w:tc>
        <w:tc>
          <w:tcPr>
            <w:tcW w:w="4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B442" w14:textId="2F413BBA" w:rsidR="00F36997" w:rsidRDefault="006A4F68">
            <w:pPr>
              <w:pStyle w:val="Standard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Tuplice, </w:t>
            </w:r>
            <w:r w:rsidR="00D867B9">
              <w:rPr>
                <w:b/>
                <w:bCs/>
              </w:rPr>
              <w:t xml:space="preserve">dnia </w:t>
            </w:r>
            <w:r w:rsidR="00565EDD">
              <w:rPr>
                <w:b/>
                <w:bCs/>
              </w:rPr>
              <w:t>29</w:t>
            </w:r>
            <w:r w:rsidR="009C36CC">
              <w:rPr>
                <w:b/>
                <w:bCs/>
              </w:rPr>
              <w:t xml:space="preserve"> </w:t>
            </w:r>
            <w:r w:rsidR="00565EDD">
              <w:rPr>
                <w:b/>
                <w:bCs/>
              </w:rPr>
              <w:t>kwietnia</w:t>
            </w:r>
            <w:r w:rsidR="00BA350A">
              <w:rPr>
                <w:b/>
                <w:bCs/>
              </w:rPr>
              <w:t xml:space="preserve"> </w:t>
            </w:r>
            <w:r w:rsidR="00D867B9">
              <w:rPr>
                <w:b/>
                <w:bCs/>
              </w:rPr>
              <w:t>202</w:t>
            </w:r>
            <w:r w:rsidR="00565EDD">
              <w:rPr>
                <w:b/>
                <w:bCs/>
              </w:rPr>
              <w:t>4</w:t>
            </w:r>
            <w:r w:rsidR="00BA7C4C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r.</w:t>
            </w:r>
          </w:p>
        </w:tc>
      </w:tr>
    </w:tbl>
    <w:p w14:paraId="1157CECF" w14:textId="77777777" w:rsidR="00F36997" w:rsidRDefault="00F36997">
      <w:pPr>
        <w:pStyle w:val="Standard"/>
      </w:pPr>
    </w:p>
    <w:p w14:paraId="70A5A6E0" w14:textId="77777777" w:rsidR="00F36997" w:rsidRDefault="00F36997">
      <w:pPr>
        <w:pStyle w:val="Standard"/>
      </w:pPr>
    </w:p>
    <w:p w14:paraId="1DFFCAC0" w14:textId="77777777" w:rsidR="00F36997" w:rsidRDefault="00F36997">
      <w:pPr>
        <w:pStyle w:val="Standard"/>
      </w:pPr>
    </w:p>
    <w:p w14:paraId="7911E676" w14:textId="293B334C" w:rsidR="00F36997" w:rsidRDefault="006A4F68">
      <w:pPr>
        <w:pStyle w:val="Standard"/>
        <w:ind w:left="5925"/>
        <w:rPr>
          <w:b/>
          <w:bCs/>
        </w:rPr>
      </w:pPr>
      <w:r>
        <w:rPr>
          <w:b/>
          <w:bCs/>
        </w:rPr>
        <w:t>Pan</w:t>
      </w:r>
    </w:p>
    <w:p w14:paraId="3EC33E58" w14:textId="09B08BDD" w:rsidR="00F36997" w:rsidRDefault="00CB1DC4">
      <w:pPr>
        <w:pStyle w:val="Standard"/>
        <w:ind w:left="59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Krzysztof Jago</w:t>
      </w:r>
      <w:r w:rsidR="00BA7C4C">
        <w:rPr>
          <w:b/>
          <w:bCs/>
          <w:sz w:val="28"/>
          <w:szCs w:val="28"/>
        </w:rPr>
        <w:t>dz</w:t>
      </w:r>
      <w:r>
        <w:rPr>
          <w:b/>
          <w:bCs/>
          <w:sz w:val="28"/>
          <w:szCs w:val="28"/>
        </w:rPr>
        <w:t>ki</w:t>
      </w:r>
    </w:p>
    <w:p w14:paraId="7E50D225" w14:textId="55847EBA" w:rsidR="006B6D53" w:rsidRPr="00A129F4" w:rsidRDefault="003C5AB8">
      <w:pPr>
        <w:pStyle w:val="Standard"/>
        <w:ind w:left="5910"/>
        <w:rPr>
          <w:b/>
          <w:bCs/>
        </w:rPr>
      </w:pPr>
      <w:r>
        <w:rPr>
          <w:b/>
          <w:bCs/>
        </w:rPr>
        <w:t>Radny Gminy Tuplice</w:t>
      </w:r>
    </w:p>
    <w:p w14:paraId="7D9AD065" w14:textId="77777777" w:rsidR="00F36997" w:rsidRDefault="00F36997">
      <w:pPr>
        <w:pStyle w:val="Standard"/>
      </w:pPr>
    </w:p>
    <w:p w14:paraId="3739B5BE" w14:textId="77777777" w:rsidR="00F36997" w:rsidRDefault="00F36997">
      <w:pPr>
        <w:pStyle w:val="Standard"/>
        <w:jc w:val="center"/>
        <w:rPr>
          <w:rFonts w:cs="Times New Roman"/>
          <w:b/>
        </w:rPr>
      </w:pPr>
    </w:p>
    <w:p w14:paraId="3BFE0806" w14:textId="7EE84774" w:rsidR="00F36997" w:rsidRDefault="006A4F68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32217D37" w14:textId="2995D9A4" w:rsidR="00962091" w:rsidRPr="009C36CC" w:rsidRDefault="006A4F68" w:rsidP="00962091">
      <w:pPr>
        <w:pStyle w:val="Standard"/>
        <w:spacing w:after="36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3C5AB8">
        <w:rPr>
          <w:rFonts w:cs="Times New Roman"/>
        </w:rPr>
        <w:t xml:space="preserve">W odpowiedzi na Pana </w:t>
      </w:r>
      <w:r w:rsidR="00F67519">
        <w:rPr>
          <w:rFonts w:cs="Times New Roman"/>
        </w:rPr>
        <w:t>interpelację</w:t>
      </w:r>
      <w:r w:rsidR="003C5AB8">
        <w:rPr>
          <w:rFonts w:cs="Times New Roman"/>
        </w:rPr>
        <w:t xml:space="preserve"> z dnia </w:t>
      </w:r>
      <w:r w:rsidR="00565EDD">
        <w:rPr>
          <w:rFonts w:cs="Times New Roman"/>
        </w:rPr>
        <w:t>2</w:t>
      </w:r>
      <w:r w:rsidR="00962091">
        <w:rPr>
          <w:rFonts w:cs="Times New Roman"/>
        </w:rPr>
        <w:t>4</w:t>
      </w:r>
      <w:r w:rsidR="003C5AB8">
        <w:rPr>
          <w:rFonts w:cs="Times New Roman"/>
        </w:rPr>
        <w:t xml:space="preserve"> </w:t>
      </w:r>
      <w:r w:rsidR="00565EDD">
        <w:rPr>
          <w:rFonts w:cs="Times New Roman"/>
        </w:rPr>
        <w:t>kwietnia</w:t>
      </w:r>
      <w:r w:rsidR="003C5AB8">
        <w:rPr>
          <w:rFonts w:cs="Times New Roman"/>
        </w:rPr>
        <w:t xml:space="preserve"> 202</w:t>
      </w:r>
      <w:r w:rsidR="00565EDD">
        <w:rPr>
          <w:rFonts w:cs="Times New Roman"/>
        </w:rPr>
        <w:t>4</w:t>
      </w:r>
      <w:r w:rsidR="003C5AB8">
        <w:rPr>
          <w:rFonts w:cs="Times New Roman"/>
        </w:rPr>
        <w:t xml:space="preserve"> roku</w:t>
      </w:r>
      <w:r w:rsidR="00F67519">
        <w:rPr>
          <w:rFonts w:cs="Times New Roman"/>
        </w:rPr>
        <w:t xml:space="preserve"> (data wpływu do urzędu </w:t>
      </w:r>
      <w:r w:rsidR="00962091">
        <w:rPr>
          <w:rFonts w:cs="Times New Roman"/>
        </w:rPr>
        <w:t>2</w:t>
      </w:r>
      <w:r w:rsidR="00565EDD">
        <w:rPr>
          <w:rFonts w:cs="Times New Roman"/>
        </w:rPr>
        <w:t>4</w:t>
      </w:r>
      <w:r w:rsidR="00F67519">
        <w:rPr>
          <w:rFonts w:cs="Times New Roman"/>
        </w:rPr>
        <w:t>.</w:t>
      </w:r>
      <w:r w:rsidR="00565EDD">
        <w:rPr>
          <w:rFonts w:cs="Times New Roman"/>
        </w:rPr>
        <w:t>04</w:t>
      </w:r>
      <w:r w:rsidR="00F67519">
        <w:rPr>
          <w:rFonts w:cs="Times New Roman"/>
        </w:rPr>
        <w:t>.202</w:t>
      </w:r>
      <w:r w:rsidR="00565EDD">
        <w:rPr>
          <w:rFonts w:cs="Times New Roman"/>
        </w:rPr>
        <w:t>4</w:t>
      </w:r>
      <w:r w:rsidR="00F67519">
        <w:rPr>
          <w:rFonts w:cs="Times New Roman"/>
        </w:rPr>
        <w:t>r.)</w:t>
      </w:r>
      <w:r w:rsidR="003C5AB8">
        <w:rPr>
          <w:rFonts w:cs="Times New Roman"/>
        </w:rPr>
        <w:t xml:space="preserve"> i</w:t>
      </w:r>
      <w:r>
        <w:rPr>
          <w:rFonts w:cs="Times New Roman"/>
        </w:rPr>
        <w:t xml:space="preserve">nformuję, </w:t>
      </w:r>
      <w:r w:rsidR="00962091">
        <w:rPr>
          <w:rFonts w:cs="Times New Roman"/>
        </w:rPr>
        <w:t xml:space="preserve">że </w:t>
      </w:r>
      <w:r w:rsidR="00565EDD">
        <w:rPr>
          <w:rFonts w:cs="Times New Roman"/>
        </w:rPr>
        <w:t xml:space="preserve">nie przesunięto żadnych środków z modernizacji sieci wodociągowej w Sołectwie Grabów, obecnie realizowana inwestycja </w:t>
      </w:r>
      <w:r w:rsidR="00565EDD" w:rsidRPr="00565EDD">
        <w:rPr>
          <w:rFonts w:cs="Times New Roman"/>
        </w:rPr>
        <w:t xml:space="preserve">w zakresie gospodarki wodnej pn. „Uporządkowanie gospodarki wodno-ściekowej na obszarze gminy Tuplice - etap I”, </w:t>
      </w:r>
      <w:r w:rsidR="00962091">
        <w:rPr>
          <w:rFonts w:cs="Times New Roman"/>
        </w:rPr>
        <w:t xml:space="preserve">w przypadku braku zmiany parametrów technicznych dostarczania wody do posesji nr 28, 36, 37 w miejscowości Grabów po zrealizowaniu inwestycji </w:t>
      </w:r>
      <w:bookmarkStart w:id="1" w:name="_Hlk165295880"/>
      <w:r w:rsidR="00962091">
        <w:rPr>
          <w:rFonts w:cs="Times New Roman"/>
        </w:rPr>
        <w:t xml:space="preserve">w zakresie gospodarki </w:t>
      </w:r>
      <w:r w:rsidR="00565EDD">
        <w:rPr>
          <w:rFonts w:cs="Times New Roman"/>
        </w:rPr>
        <w:t>wodnej</w:t>
      </w:r>
      <w:bookmarkEnd w:id="1"/>
      <w:r w:rsidR="00962091">
        <w:rPr>
          <w:rStyle w:val="StrongEmphasis"/>
          <w:rFonts w:cs="Times New Roman"/>
          <w:b w:val="0"/>
          <w:bCs w:val="0"/>
        </w:rPr>
        <w:t xml:space="preserve">. </w:t>
      </w:r>
      <w:r w:rsidR="00565EDD">
        <w:rPr>
          <w:rStyle w:val="StrongEmphasis"/>
          <w:rFonts w:cs="Times New Roman"/>
          <w:b w:val="0"/>
          <w:bCs w:val="0"/>
        </w:rPr>
        <w:t>Obecnie trwają wstępne rozmowy z Bankiem Gospodarstwa Krajowego w sprawie ewentualnego zwiększenia dofinasowania w ramach realizowanego pierwszego etapu o zakres wymiany części niesprawnych hydrantów</w:t>
      </w:r>
      <w:r w:rsidR="002677BF">
        <w:rPr>
          <w:rStyle w:val="StrongEmphasis"/>
          <w:rFonts w:cs="Times New Roman"/>
          <w:b w:val="0"/>
          <w:bCs w:val="0"/>
        </w:rPr>
        <w:t xml:space="preserve"> i rozbudowy najpilniejszych odcinków sieci wodociągowej rozdzielczej</w:t>
      </w:r>
      <w:r w:rsidR="00565EDD">
        <w:rPr>
          <w:rStyle w:val="StrongEmphasis"/>
          <w:rFonts w:cs="Times New Roman"/>
          <w:b w:val="0"/>
          <w:bCs w:val="0"/>
        </w:rPr>
        <w:t xml:space="preserve">. </w:t>
      </w:r>
      <w:r w:rsidR="00962091">
        <w:rPr>
          <w:rStyle w:val="StrongEmphasis"/>
          <w:rFonts w:cs="Times New Roman"/>
          <w:b w:val="0"/>
          <w:bCs w:val="0"/>
        </w:rPr>
        <w:t xml:space="preserve">Kwestia zamontowania nowych hydrantów i wymiana starych hydrantów na terenie sołectwa Grabów jak i pozostałych sołectw na terenie gminy uwarunkowana jest zabezpieczeniem środków finansowych </w:t>
      </w:r>
      <w:r w:rsidR="00565EDD">
        <w:rPr>
          <w:rStyle w:val="StrongEmphasis"/>
          <w:rFonts w:cs="Times New Roman"/>
          <w:b w:val="0"/>
          <w:bCs w:val="0"/>
        </w:rPr>
        <w:t xml:space="preserve">na wkład własny </w:t>
      </w:r>
      <w:r w:rsidR="00962091">
        <w:rPr>
          <w:rStyle w:val="StrongEmphasis"/>
          <w:rFonts w:cs="Times New Roman"/>
          <w:b w:val="0"/>
          <w:bCs w:val="0"/>
        </w:rPr>
        <w:t xml:space="preserve">w budżecie gminy na rok 2024 jak i w Wieloletnim Planie Inwestycyjnym. Jedynie kwestie finansowe </w:t>
      </w:r>
      <w:r w:rsidR="00565EDD">
        <w:rPr>
          <w:rStyle w:val="StrongEmphasis"/>
          <w:rFonts w:cs="Times New Roman"/>
          <w:b w:val="0"/>
          <w:bCs w:val="0"/>
        </w:rPr>
        <w:br/>
      </w:r>
      <w:r w:rsidR="00962091">
        <w:rPr>
          <w:rStyle w:val="StrongEmphasis"/>
          <w:rFonts w:cs="Times New Roman"/>
          <w:b w:val="0"/>
          <w:bCs w:val="0"/>
        </w:rPr>
        <w:t xml:space="preserve">i proceduralne (brak dokumentacji ) stoją na przeszkodzie aby </w:t>
      </w:r>
      <w:r w:rsidR="00E50A8C">
        <w:rPr>
          <w:rStyle w:val="StrongEmphasis"/>
          <w:rFonts w:cs="Times New Roman"/>
          <w:b w:val="0"/>
          <w:bCs w:val="0"/>
        </w:rPr>
        <w:t>zrealizować Pański wniosek.</w:t>
      </w:r>
    </w:p>
    <w:p w14:paraId="33B5C6E1" w14:textId="54F26165" w:rsidR="00F36997" w:rsidRPr="00BA7C4C" w:rsidRDefault="006A4F68" w:rsidP="00BA7C4C">
      <w:pPr>
        <w:pStyle w:val="Standard"/>
        <w:ind w:left="6350"/>
        <w:jc w:val="right"/>
        <w:rPr>
          <w:rFonts w:cs="Times New Roman"/>
          <w:i/>
        </w:rPr>
      </w:pPr>
      <w:r w:rsidRPr="00BA7C4C">
        <w:rPr>
          <w:rFonts w:cs="Times New Roman"/>
          <w:i/>
        </w:rPr>
        <w:t xml:space="preserve"> Z poważaniem,</w:t>
      </w:r>
    </w:p>
    <w:p w14:paraId="718F3DCC" w14:textId="3265E607" w:rsidR="00BA7C4C" w:rsidRPr="00BA7C4C" w:rsidRDefault="00BA7C4C" w:rsidP="00BA7C4C">
      <w:pPr>
        <w:pStyle w:val="Standard"/>
        <w:ind w:left="6350"/>
        <w:jc w:val="right"/>
        <w:rPr>
          <w:rFonts w:cs="Times New Roman"/>
          <w:i/>
        </w:rPr>
      </w:pPr>
      <w:r w:rsidRPr="00BA7C4C">
        <w:rPr>
          <w:rFonts w:cs="Times New Roman"/>
          <w:i/>
        </w:rPr>
        <w:t>Z up. Wójta</w:t>
      </w:r>
    </w:p>
    <w:p w14:paraId="6A74FC11" w14:textId="5B7315BD" w:rsidR="00BA7C4C" w:rsidRPr="00BA7C4C" w:rsidRDefault="00BA7C4C" w:rsidP="00BA7C4C">
      <w:pPr>
        <w:pStyle w:val="Standard"/>
        <w:ind w:left="6350"/>
        <w:jc w:val="right"/>
        <w:rPr>
          <w:rFonts w:cs="Times New Roman"/>
          <w:i/>
        </w:rPr>
      </w:pPr>
      <w:r w:rsidRPr="00BA7C4C">
        <w:rPr>
          <w:rFonts w:cs="Times New Roman"/>
          <w:i/>
        </w:rPr>
        <w:t>/-/ Krzysztof Kościukiewicz</w:t>
      </w:r>
    </w:p>
    <w:p w14:paraId="09CE1821" w14:textId="00C9D6FA" w:rsidR="00BA7C4C" w:rsidRPr="00BA7C4C" w:rsidRDefault="00BA7C4C" w:rsidP="00BA7C4C">
      <w:pPr>
        <w:pStyle w:val="Standard"/>
        <w:ind w:left="6350"/>
        <w:jc w:val="right"/>
        <w:rPr>
          <w:rFonts w:cs="Times New Roman"/>
          <w:i/>
        </w:rPr>
      </w:pPr>
      <w:r w:rsidRPr="00BA7C4C">
        <w:rPr>
          <w:rFonts w:cs="Times New Roman"/>
          <w:i/>
        </w:rPr>
        <w:t>Zastępca Wójta</w:t>
      </w:r>
    </w:p>
    <w:p w14:paraId="5F9B84D2" w14:textId="6FA14CA8" w:rsidR="00F36997" w:rsidRDefault="00F67519">
      <w:pPr>
        <w:pStyle w:val="Standard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</w:p>
    <w:p w14:paraId="6C435962" w14:textId="77777777" w:rsidR="00F36997" w:rsidRDefault="00F36997">
      <w:pPr>
        <w:pStyle w:val="Standard"/>
        <w:ind w:right="567"/>
        <w:jc w:val="right"/>
        <w:rPr>
          <w:rFonts w:cs="Times New Roman"/>
          <w:i/>
          <w:sz w:val="20"/>
          <w:szCs w:val="20"/>
        </w:rPr>
      </w:pPr>
    </w:p>
    <w:p w14:paraId="6EC8F06C" w14:textId="77777777" w:rsidR="00F36997" w:rsidRDefault="00F36997">
      <w:pPr>
        <w:pStyle w:val="Standard"/>
        <w:ind w:right="567"/>
        <w:jc w:val="right"/>
        <w:rPr>
          <w:rFonts w:cs="Times New Roman"/>
          <w:i/>
          <w:sz w:val="20"/>
          <w:szCs w:val="20"/>
        </w:rPr>
      </w:pPr>
    </w:p>
    <w:p w14:paraId="2DBC47C3" w14:textId="77777777" w:rsidR="00F36997" w:rsidRDefault="00F36997">
      <w:pPr>
        <w:pStyle w:val="Standard"/>
        <w:ind w:right="567"/>
        <w:rPr>
          <w:rFonts w:cs="Times New Roman"/>
          <w:i/>
          <w:sz w:val="20"/>
          <w:szCs w:val="20"/>
        </w:rPr>
      </w:pPr>
    </w:p>
    <w:p w14:paraId="2B19C64E" w14:textId="77777777" w:rsidR="00F36997" w:rsidRDefault="00F36997">
      <w:pPr>
        <w:pStyle w:val="Standard"/>
        <w:ind w:right="567"/>
        <w:rPr>
          <w:rFonts w:cs="Times New Roman"/>
          <w:sz w:val="20"/>
          <w:szCs w:val="20"/>
        </w:rPr>
      </w:pPr>
    </w:p>
    <w:p w14:paraId="16D9563C" w14:textId="77777777" w:rsidR="00F36997" w:rsidRDefault="006A4F68">
      <w:pPr>
        <w:pStyle w:val="Standard"/>
        <w:ind w:right="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Otrzymują:</w:t>
      </w:r>
    </w:p>
    <w:p w14:paraId="2ACE029B" w14:textId="66DC658D" w:rsidR="00F36997" w:rsidRDefault="003C5AB8">
      <w:pPr>
        <w:pStyle w:val="Standard"/>
        <w:numPr>
          <w:ilvl w:val="0"/>
          <w:numId w:val="3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Wnioskodawca</w:t>
      </w:r>
    </w:p>
    <w:p w14:paraId="3C46C0BC" w14:textId="77777777" w:rsidR="00F36997" w:rsidRDefault="006A4F68">
      <w:pPr>
        <w:pStyle w:val="Standard"/>
        <w:numPr>
          <w:ilvl w:val="0"/>
          <w:numId w:val="3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aa.</w:t>
      </w:r>
    </w:p>
    <w:p w14:paraId="015CD0A1" w14:textId="77777777" w:rsidR="00F36997" w:rsidRDefault="00F36997">
      <w:pPr>
        <w:pStyle w:val="Standard"/>
        <w:ind w:right="567"/>
        <w:jc w:val="right"/>
        <w:rPr>
          <w:rFonts w:cs="Times New Roman"/>
          <w:i/>
          <w:sz w:val="20"/>
          <w:szCs w:val="20"/>
        </w:rPr>
      </w:pPr>
    </w:p>
    <w:p w14:paraId="60BC6C48" w14:textId="77777777" w:rsidR="00F36997" w:rsidRDefault="00F36997">
      <w:pPr>
        <w:pStyle w:val="Standard"/>
        <w:ind w:right="567"/>
        <w:jc w:val="right"/>
        <w:rPr>
          <w:rFonts w:cs="Times New Roman"/>
          <w:sz w:val="20"/>
          <w:szCs w:val="20"/>
        </w:rPr>
      </w:pPr>
    </w:p>
    <w:sectPr w:rsidR="00F369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08" w:right="1418" w:bottom="983" w:left="1418" w:header="851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6CB35" w14:textId="77777777" w:rsidR="00B9309F" w:rsidRDefault="00B9309F">
      <w:r>
        <w:separator/>
      </w:r>
    </w:p>
  </w:endnote>
  <w:endnote w:type="continuationSeparator" w:id="0">
    <w:p w14:paraId="6CEED0F9" w14:textId="77777777" w:rsidR="00B9309F" w:rsidRDefault="00B9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F44F" w14:textId="77777777" w:rsidR="00791682" w:rsidRDefault="00791682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3375" w14:textId="77777777" w:rsidR="00791682" w:rsidRDefault="00791682">
    <w:pPr>
      <w:pStyle w:val="Akapitzli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D8C2" w14:textId="77777777" w:rsidR="00B9309F" w:rsidRDefault="00B9309F">
      <w:r>
        <w:rPr>
          <w:color w:val="000000"/>
        </w:rPr>
        <w:separator/>
      </w:r>
    </w:p>
  </w:footnote>
  <w:footnote w:type="continuationSeparator" w:id="0">
    <w:p w14:paraId="0026908C" w14:textId="77777777" w:rsidR="00B9309F" w:rsidRDefault="00B9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CE49" w14:textId="77777777" w:rsidR="00791682" w:rsidRDefault="006A4F68">
    <w:pPr>
      <w:pStyle w:val="Nagwek1"/>
    </w:pPr>
    <w:r>
      <w:rPr>
        <w:noProof/>
      </w:rPr>
      <w:drawing>
        <wp:inline distT="0" distB="0" distL="0" distR="0" wp14:anchorId="60D80DB6" wp14:editId="5B92F115">
          <wp:extent cx="5789879" cy="1044000"/>
          <wp:effectExtent l="0" t="0" r="1321" b="3750"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9879" cy="1044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73CAEE5" w14:textId="77777777" w:rsidR="00791682" w:rsidRDefault="00791682">
    <w:pPr>
      <w:pStyle w:val="Textbody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1832" w14:textId="77777777" w:rsidR="00791682" w:rsidRDefault="006A4F68">
    <w:pPr>
      <w:pStyle w:val="Nagwek1"/>
    </w:pPr>
    <w:r>
      <w:rPr>
        <w:noProof/>
      </w:rPr>
      <w:drawing>
        <wp:inline distT="0" distB="0" distL="0" distR="0" wp14:anchorId="2F379709" wp14:editId="02A9F709">
          <wp:extent cx="5789879" cy="1044000"/>
          <wp:effectExtent l="0" t="0" r="1321" b="375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9879" cy="1044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BE012B" w14:textId="77777777" w:rsidR="00791682" w:rsidRDefault="00791682">
    <w:pPr>
      <w:pStyle w:val="Textbody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7067"/>
    <w:multiLevelType w:val="multilevel"/>
    <w:tmpl w:val="DC2E4BD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63CC4C58"/>
    <w:multiLevelType w:val="multilevel"/>
    <w:tmpl w:val="1C5C7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AC11C2"/>
    <w:multiLevelType w:val="multilevel"/>
    <w:tmpl w:val="093ED75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ahoma"/>
        <w:b w:val="0"/>
        <w:bCs w:val="0"/>
        <w:i w:val="0"/>
        <w:iCs w:val="0"/>
        <w:sz w:val="22"/>
        <w:szCs w:val="22"/>
        <w:shd w:val="clear" w:color="auto" w:fill="aut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97"/>
    <w:rsid w:val="00034C23"/>
    <w:rsid w:val="000949CF"/>
    <w:rsid w:val="001A2D2B"/>
    <w:rsid w:val="002677BF"/>
    <w:rsid w:val="003C5AB8"/>
    <w:rsid w:val="004A1B6B"/>
    <w:rsid w:val="00565EDD"/>
    <w:rsid w:val="005732C7"/>
    <w:rsid w:val="005A6457"/>
    <w:rsid w:val="006348CF"/>
    <w:rsid w:val="006A3005"/>
    <w:rsid w:val="006A4F68"/>
    <w:rsid w:val="006B6D53"/>
    <w:rsid w:val="00754762"/>
    <w:rsid w:val="00791682"/>
    <w:rsid w:val="007C034D"/>
    <w:rsid w:val="00847667"/>
    <w:rsid w:val="00876B5D"/>
    <w:rsid w:val="008A5647"/>
    <w:rsid w:val="00910665"/>
    <w:rsid w:val="00962091"/>
    <w:rsid w:val="009C36CC"/>
    <w:rsid w:val="00A073A9"/>
    <w:rsid w:val="00A129F4"/>
    <w:rsid w:val="00A73F39"/>
    <w:rsid w:val="00B9309F"/>
    <w:rsid w:val="00BA350A"/>
    <w:rsid w:val="00BA7C4C"/>
    <w:rsid w:val="00BE0BCE"/>
    <w:rsid w:val="00BF001F"/>
    <w:rsid w:val="00C97103"/>
    <w:rsid w:val="00CB0ACB"/>
    <w:rsid w:val="00CB1DC4"/>
    <w:rsid w:val="00CC7953"/>
    <w:rsid w:val="00CD43C9"/>
    <w:rsid w:val="00D716C1"/>
    <w:rsid w:val="00D735B2"/>
    <w:rsid w:val="00D867B9"/>
    <w:rsid w:val="00DD17D8"/>
    <w:rsid w:val="00E151EA"/>
    <w:rsid w:val="00E50A8C"/>
    <w:rsid w:val="00F11767"/>
    <w:rsid w:val="00F36997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E689"/>
  <w15:docId w15:val="{6F5B4996-87AF-48FD-B86D-A2A562AD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next w:val="Textbod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dymka1">
    <w:name w:val="Tekst dymka1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NormalnyWeb1">
    <w:name w:val="Normalny (Web)1"/>
    <w:basedOn w:val="Standard"/>
    <w:pPr>
      <w:widowControl/>
      <w:suppressAutoHyphens w:val="0"/>
      <w:spacing w:before="28" w:after="28"/>
    </w:pPr>
    <w:rPr>
      <w:rFonts w:cs="Calibri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widowControl/>
      <w:suppressAutoHyphens w:val="0"/>
      <w:spacing w:before="28" w:after="28"/>
    </w:pPr>
    <w:rPr>
      <w:rFonts w:cs="Calibri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  <w:b w:val="0"/>
      <w:bCs w:val="0"/>
      <w:i w:val="0"/>
      <w:iCs w:val="0"/>
      <w:sz w:val="22"/>
      <w:szCs w:val="22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ahoma"/>
      <w:b/>
      <w:bCs/>
      <w:i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1">
    <w:name w:val="Tekst dymka Znak1"/>
    <w:rPr>
      <w:rFonts w:ascii="Tahoma" w:eastAsia="Lucida Sans Unicode" w:hAnsi="Tahoma" w:cs="Mangal"/>
      <w:kern w:val="3"/>
      <w:sz w:val="16"/>
      <w:szCs w:val="14"/>
      <w:lang w:bidi="hi-I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UGTPL-SEKRETARIAT</cp:lastModifiedBy>
  <cp:revision>5</cp:revision>
  <cp:lastPrinted>2023-07-21T10:27:00Z</cp:lastPrinted>
  <dcterms:created xsi:type="dcterms:W3CDTF">2024-04-29T13:07:00Z</dcterms:created>
  <dcterms:modified xsi:type="dcterms:W3CDTF">2024-04-29T13:29:00Z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